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7F" w:rsidRDefault="00710BE0" w:rsidP="00F2697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【⑥　地区懇</w:t>
      </w:r>
      <w:bookmarkStart w:id="0" w:name="_GoBack"/>
      <w:bookmarkEnd w:id="0"/>
      <w:r>
        <w:rPr>
          <w:rFonts w:hint="eastAsia"/>
          <w:sz w:val="24"/>
          <w:szCs w:val="24"/>
        </w:rPr>
        <w:t>ニュースの見本】</w:t>
      </w:r>
    </w:p>
    <w:p w:rsidR="00F2697F" w:rsidRPr="00FE0601" w:rsidRDefault="00F2697F" w:rsidP="00F2697F">
      <w:pPr>
        <w:widowControl/>
        <w:jc w:val="left"/>
        <w:rPr>
          <w:sz w:val="24"/>
          <w:szCs w:val="24"/>
        </w:rPr>
      </w:pPr>
      <w:r>
        <w:rPr>
          <w:rFonts w:ascii="ＭＳ 明朝" w:cs="Times New Roman"/>
          <w:noProof/>
          <w:color w:val="000000"/>
          <w:spacing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80E117" wp14:editId="2A47FEA2">
                <wp:simplePos x="0" y="0"/>
                <wp:positionH relativeFrom="column">
                  <wp:posOffset>69850</wp:posOffset>
                </wp:positionH>
                <wp:positionV relativeFrom="paragraph">
                  <wp:posOffset>196850</wp:posOffset>
                </wp:positionV>
                <wp:extent cx="6153150" cy="1504950"/>
                <wp:effectExtent l="76200" t="57150" r="419100" b="4762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5049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DD6D1B" id="角丸四角形 13" o:spid="_x0000_s1026" style="position:absolute;left:0;text-align:left;margin-left:5.5pt;margin-top:15.5pt;width:484.5pt;height:11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" fillcolor="white [3201]" strokecolor="black [3213]" strokeweight="2.25pt">
                <v:stroke joinstyle="miter"/>
                <v:shadow on="t" type="perspective" color="black" opacity="13107f" origin="-.5,.5" offset=".24944mm,.24944mm" matrix=",-15540f,,-15073f"/>
              </v:roundrect>
            </w:pict>
          </mc:Fallback>
        </mc:AlternateContent>
      </w:r>
    </w:p>
    <w:p w:rsidR="00F2697F" w:rsidRDefault="00F2697F" w:rsidP="00F2697F">
      <w:pPr>
        <w:jc w:val="distribute"/>
        <w:rPr>
          <w:rFonts w:ascii="ＭＳ 明朝" w:cs="Times New Roman"/>
          <w:color w:val="000000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4713" wp14:editId="50B35C8C">
                <wp:simplePos x="0" y="0"/>
                <wp:positionH relativeFrom="column">
                  <wp:posOffset>-25400</wp:posOffset>
                </wp:positionH>
                <wp:positionV relativeFrom="paragraph">
                  <wp:posOffset>160655</wp:posOffset>
                </wp:positionV>
                <wp:extent cx="655447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F" w:rsidRPr="00762B9D" w:rsidRDefault="00F2697F" w:rsidP="00F2697F">
                            <w:pPr>
                              <w:jc w:val="center"/>
                              <w:rPr>
                                <w:rFonts w:ascii="ＤＨＰ特太ゴシック体" w:eastAsia="ＤＨＰ特太ゴシック体" w:cs="Times New Roman"/>
                                <w:b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B9D">
                              <w:rPr>
                                <w:rFonts w:ascii="ＤＨＰ特太ゴシック体" w:eastAsia="ＤＨＰ特太ゴシック体" w:cs="Times New Roman" w:hint="eastAsia"/>
                                <w:b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地区懇ニュース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04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pt;margin-top:12.65pt;width:516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F2697F" w:rsidRPr="00762B9D" w:rsidRDefault="00F2697F" w:rsidP="00F2697F">
                      <w:pPr>
                        <w:jc w:val="center"/>
                        <w:rPr>
                          <w:rFonts w:ascii="ＤＨＰ特太ゴシック体" w:eastAsia="ＤＨＰ特太ゴシック体" w:cs="Times New Roman"/>
                          <w:b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2B9D">
                        <w:rPr>
                          <w:rFonts w:ascii="ＤＨＰ特太ゴシック体" w:eastAsia="ＤＨＰ特太ゴシック体" w:cs="Times New Roman" w:hint="eastAsia"/>
                          <w:b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地区懇ニュース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F2697F" w:rsidRDefault="00F2697F" w:rsidP="00F2697F">
      <w:pPr>
        <w:jc w:val="distribute"/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jc w:val="distribute"/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jc w:val="distribute"/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spacing w:line="446" w:lineRule="exact"/>
        <w:rPr>
          <w:rFonts w:ascii="ＭＳ 明朝" w:cs="Times New Roman"/>
          <w:color w:val="000000"/>
          <w:spacing w:val="20"/>
        </w:rPr>
      </w:pPr>
      <w:r>
        <w:rPr>
          <w:rFonts w:ascii="ＭＳ 明朝" w:eastAsia="ＭＳ Ｐゴシック" w:cs="ＭＳ Ｐゴシック" w:hint="eastAsia"/>
          <w:color w:val="000000"/>
          <w:sz w:val="32"/>
          <w:szCs w:val="32"/>
        </w:rPr>
        <w:t xml:space="preserve">　　　</w:t>
      </w:r>
    </w:p>
    <w:p w:rsidR="00F2697F" w:rsidRDefault="00F2697F" w:rsidP="00F2697F">
      <w:pPr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rPr>
          <w:rFonts w:ascii="ＭＳ 明朝" w:cs="Times New Roman"/>
          <w:color w:val="000000"/>
          <w:spacing w:val="20"/>
        </w:rPr>
      </w:pPr>
    </w:p>
    <w:p w:rsidR="00F2697F" w:rsidRDefault="00F2697F" w:rsidP="00F2697F">
      <w:pPr>
        <w:spacing w:line="446" w:lineRule="exact"/>
        <w:ind w:firstLineChars="400" w:firstLine="1360"/>
        <w:rPr>
          <w:rFonts w:ascii="ＭＳ 明朝" w:cs="Times New Roman"/>
          <w:color w:val="000000"/>
          <w:spacing w:val="20"/>
        </w:rPr>
      </w:pPr>
      <w:r>
        <w:rPr>
          <w:rFonts w:ascii="ＭＳ 明朝" w:eastAsia="ＭＳ Ｐゴシック" w:cs="ＭＳ Ｐゴシック" w:hint="eastAsia"/>
          <w:color w:val="000000"/>
          <w:spacing w:val="10"/>
          <w:sz w:val="32"/>
          <w:szCs w:val="32"/>
        </w:rPr>
        <w:t>月</w:t>
      </w:r>
      <w:r>
        <w:rPr>
          <w:rFonts w:ascii="ＭＳ 明朝" w:eastAsia="ＭＳ Ｐゴシック" w:cs="ＭＳ Ｐゴシック" w:hint="eastAsia"/>
          <w:color w:val="000000"/>
          <w:sz w:val="32"/>
          <w:szCs w:val="32"/>
        </w:rPr>
        <w:t xml:space="preserve">　　</w:t>
      </w:r>
      <w:r>
        <w:rPr>
          <w:rFonts w:ascii="ＭＳ 明朝" w:eastAsia="ＭＳ Ｐゴシック" w:cs="ＭＳ Ｐゴシック" w:hint="eastAsia"/>
          <w:color w:val="000000"/>
          <w:spacing w:val="10"/>
          <w:sz w:val="32"/>
          <w:szCs w:val="32"/>
        </w:rPr>
        <w:t>日に開催しました地区別懇談会では</w:t>
      </w:r>
    </w:p>
    <w:p w:rsidR="00F2697F" w:rsidRDefault="00F2697F" w:rsidP="00F2697F">
      <w:pPr>
        <w:spacing w:line="446" w:lineRule="exact"/>
        <w:ind w:firstLineChars="200" w:firstLine="680"/>
        <w:rPr>
          <w:rFonts w:ascii="ＭＳ 明朝" w:cs="Times New Roman"/>
          <w:color w:val="000000"/>
          <w:spacing w:val="20"/>
        </w:rPr>
      </w:pPr>
      <w:r>
        <w:rPr>
          <w:rFonts w:ascii="ＭＳ 明朝" w:eastAsia="ＭＳ Ｐゴシック" w:cs="ＭＳ Ｐゴシック" w:hint="eastAsia"/>
          <w:color w:val="000000"/>
          <w:spacing w:val="10"/>
          <w:sz w:val="32"/>
          <w:szCs w:val="32"/>
        </w:rPr>
        <w:t>次のような研修が行われましたので、お知らせします。</w:t>
      </w:r>
    </w:p>
    <w:p w:rsidR="00F2697F" w:rsidRDefault="00F2697F" w:rsidP="00F2697F">
      <w:pPr>
        <w:rPr>
          <w:rFonts w:ascii="ＭＳ 明朝" w:cs="Times New Roman"/>
          <w:color w:val="000000"/>
          <w:spacing w:val="20"/>
        </w:rPr>
      </w:pPr>
    </w:p>
    <w:tbl>
      <w:tblPr>
        <w:tblW w:w="9355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F2697F" w:rsidTr="00F2697F">
        <w:tc>
          <w:tcPr>
            <w:tcW w:w="9355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50" w:firstLine="366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＜おもな内容＞</w:t>
            </w: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50" w:firstLine="366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＜参加者の反応＞</w:t>
            </w: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F2697F" w:rsidRDefault="00F2697F" w:rsidP="00CA05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F2697F" w:rsidRDefault="00F2697F" w:rsidP="00F2697F">
      <w:pPr>
        <w:rPr>
          <w:rFonts w:ascii="ＭＳ 明朝" w:cs="Times New Roman"/>
          <w:color w:val="000000"/>
          <w:spacing w:val="20"/>
        </w:rPr>
      </w:pPr>
    </w:p>
    <w:p w:rsidR="00F2697F" w:rsidRPr="00EE35CC" w:rsidRDefault="00F2697F" w:rsidP="00F2697F">
      <w:pPr>
        <w:spacing w:line="406" w:lineRule="exact"/>
        <w:ind w:left="210" w:hangingChars="100" w:hanging="210"/>
        <w:rPr>
          <w:rFonts w:ascii="ＭＳ 明朝" w:cs="Times New Roman"/>
          <w:color w:val="000000"/>
          <w:spacing w:val="20"/>
          <w:sz w:val="32"/>
          <w:szCs w:val="32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</w:t>
      </w:r>
      <w:r w:rsidRPr="00EE35CC">
        <w:rPr>
          <w:rFonts w:ascii="ＭＳ 明朝" w:eastAsia="HGP創英角ﾎﾟｯﾌﾟ体" w:cs="HGP創英角ﾎﾟｯﾌﾟ体" w:hint="eastAsia"/>
          <w:color w:val="000000"/>
          <w:spacing w:val="6"/>
          <w:sz w:val="32"/>
          <w:szCs w:val="32"/>
        </w:rPr>
        <w:t>ご家庭で話し合って、明るい、住みよい町づくりに向けて、みんなで力を合わせましょう。</w:t>
      </w:r>
    </w:p>
    <w:p w:rsidR="00F2697F" w:rsidRDefault="00762B9D" w:rsidP="00F2697F">
      <w:pPr>
        <w:rPr>
          <w:rFonts w:ascii="ＭＳ 明朝" w:cs="Times New Roman"/>
          <w:color w:val="000000"/>
          <w:spacing w:val="20"/>
        </w:rPr>
      </w:pPr>
      <w:r>
        <w:rPr>
          <w:rFonts w:ascii="ＭＳ 明朝" w:cs="Times New Roman"/>
          <w:noProof/>
          <w:color w:val="000000"/>
          <w:spacing w:val="20"/>
        </w:rPr>
        <w:drawing>
          <wp:anchor distT="0" distB="0" distL="114300" distR="114300" simplePos="0" relativeHeight="251662336" behindDoc="1" locked="0" layoutInCell="1" allowOverlap="1" wp14:anchorId="1E748FD2" wp14:editId="78BE382A">
            <wp:simplePos x="0" y="0"/>
            <wp:positionH relativeFrom="margin">
              <wp:posOffset>638175</wp:posOffset>
            </wp:positionH>
            <wp:positionV relativeFrom="paragraph">
              <wp:posOffset>160655</wp:posOffset>
            </wp:positionV>
            <wp:extent cx="1675765" cy="106680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族中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97F" w:rsidRDefault="00762B9D" w:rsidP="00762B9D">
      <w:pPr>
        <w:spacing w:line="366" w:lineRule="exact"/>
        <w:ind w:right="44" w:firstLineChars="2250" w:firstLine="5490"/>
        <w:jc w:val="left"/>
        <w:rPr>
          <w:rFonts w:ascii="ＭＳ 明朝" w:cs="Times New Roman"/>
          <w:color w:val="000000"/>
          <w:spacing w:val="20"/>
        </w:rPr>
      </w:pPr>
      <w:r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○</w:t>
      </w:r>
      <w:r w:rsidR="00F2697F"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〇区</w:t>
      </w:r>
      <w:r w:rsidR="00F2697F">
        <w:rPr>
          <w:rFonts w:ascii="ＭＳ ゴシック" w:hAnsi="ＭＳ ゴシック" w:cs="ＭＳ ゴシック"/>
          <w:color w:val="000000"/>
          <w:spacing w:val="2"/>
          <w:sz w:val="24"/>
          <w:szCs w:val="24"/>
        </w:rPr>
        <w:t xml:space="preserve"> </w:t>
      </w:r>
      <w:r w:rsidR="00F2697F">
        <w:rPr>
          <w:rFonts w:ascii="ＭＳ 明朝" w:cs="Times New Roman"/>
        </w:rPr>
        <w:fldChar w:fldCharType="begin"/>
      </w:r>
      <w:r w:rsidR="00F2697F">
        <w:rPr>
          <w:rFonts w:ascii="ＭＳ 明朝" w:cs="Times New Roman"/>
        </w:rPr>
        <w:instrText>eq \o\ad(</w:instrText>
      </w:r>
      <w:r w:rsidR="00F2697F">
        <w:rPr>
          <w:rFonts w:ascii="ＭＳ 明朝" w:eastAsia="ＭＳ ゴシック" w:cs="ＭＳ ゴシック" w:hint="eastAsia"/>
          <w:color w:val="000000"/>
          <w:spacing w:val="-20"/>
          <w:sz w:val="24"/>
          <w:szCs w:val="24"/>
        </w:rPr>
        <w:instrText>区長</w:instrText>
      </w:r>
      <w:r w:rsidR="00F2697F">
        <w:rPr>
          <w:rFonts w:ascii="ＭＳ 明朝" w:cs="Times New Roman"/>
        </w:rPr>
        <w:instrText>,</w:instrText>
      </w:r>
      <w:r w:rsidR="00F2697F">
        <w:rPr>
          <w:rFonts w:ascii="ＭＳ 明朝" w:cs="Times New Roman" w:hint="eastAsia"/>
        </w:rPr>
        <w:instrText xml:space="preserve">　　　　　　</w:instrText>
      </w:r>
      <w:r w:rsidR="00F2697F">
        <w:rPr>
          <w:rFonts w:ascii="ＭＳ 明朝" w:cs="Times New Roman"/>
        </w:rPr>
        <w:instrText xml:space="preserve"> )</w:instrText>
      </w:r>
      <w:r w:rsidR="00F2697F">
        <w:rPr>
          <w:rFonts w:ascii="ＭＳ 明朝" w:cs="Times New Roman"/>
        </w:rPr>
        <w:fldChar w:fldCharType="separate"/>
      </w:r>
      <w:r w:rsidR="00F2697F">
        <w:rPr>
          <w:rFonts w:ascii="ＭＳ 明朝" w:eastAsia="ＭＳ ゴシック" w:cs="ＭＳ ゴシック" w:hint="eastAsia"/>
          <w:color w:val="000000"/>
          <w:spacing w:val="-20"/>
          <w:sz w:val="24"/>
          <w:szCs w:val="24"/>
        </w:rPr>
        <w:t>区長</w:t>
      </w:r>
      <w:r w:rsidR="00F2697F">
        <w:rPr>
          <w:rFonts w:ascii="ＭＳ 明朝" w:cs="Times New Roman"/>
        </w:rPr>
        <w:fldChar w:fldCharType="end"/>
      </w:r>
    </w:p>
    <w:p w:rsidR="00F2697F" w:rsidRDefault="00F2697F" w:rsidP="00762B9D">
      <w:pPr>
        <w:spacing w:line="366" w:lineRule="exact"/>
        <w:ind w:right="44" w:firstLineChars="2250" w:firstLine="5490"/>
        <w:rPr>
          <w:rFonts w:ascii="ＭＳ 明朝" w:cs="Times New Roman"/>
          <w:color w:val="000000"/>
          <w:spacing w:val="20"/>
        </w:rPr>
      </w:pPr>
      <w:r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〇〇区</w:t>
      </w:r>
      <w:r>
        <w:rPr>
          <w:rFonts w:ascii="ＭＳ ゴシック" w:hAnsi="ＭＳ ゴシック" w:cs="ＭＳ ゴシック"/>
          <w:color w:val="000000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社会教育推進員</w:t>
      </w:r>
      <w:r>
        <w:rPr>
          <w:rFonts w:ascii="ＭＳ ゴシック" w:hAnsi="ＭＳ ゴシック" w:cs="ＭＳ ゴシック"/>
          <w:color w:val="000000"/>
          <w:spacing w:val="2"/>
          <w:sz w:val="24"/>
          <w:szCs w:val="24"/>
        </w:rPr>
        <w:t xml:space="preserve">         </w:t>
      </w:r>
    </w:p>
    <w:p w:rsidR="00F2697F" w:rsidRDefault="00F2697F" w:rsidP="00762B9D">
      <w:pPr>
        <w:spacing w:line="366" w:lineRule="exact"/>
        <w:ind w:right="120" w:firstLineChars="2250" w:firstLine="5490"/>
        <w:rPr>
          <w:rFonts w:ascii="ＭＳ 明朝" w:eastAsia="ＭＳ ゴシック" w:cs="ＭＳ ゴシック"/>
          <w:color w:val="000000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〇〇区</w:t>
      </w:r>
      <w:r>
        <w:rPr>
          <w:rFonts w:ascii="ＭＳ ゴシック" w:hAnsi="ＭＳ ゴシック" w:cs="ＭＳ ゴシック"/>
          <w:color w:val="000000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2"/>
          <w:sz w:val="24"/>
          <w:szCs w:val="24"/>
        </w:rPr>
        <w:t>人権教育推進員</w:t>
      </w:r>
    </w:p>
    <w:p w:rsidR="00762B9D" w:rsidRPr="00762B9D" w:rsidRDefault="00762B9D"/>
    <w:sectPr w:rsidR="00762B9D" w:rsidRPr="00762B9D" w:rsidSect="00F269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F"/>
    <w:rsid w:val="00710BE0"/>
    <w:rsid w:val="00762B9D"/>
    <w:rsid w:val="00EE5C67"/>
    <w:rsid w:val="00F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5D65A"/>
  <w15:chartTrackingRefBased/>
  <w15:docId w15:val="{99604074-89A6-4DC1-B1E2-1A1CBEB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2697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62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